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51" w:rsidRDefault="00F36251" w:rsidP="00F36251">
      <w:pPr>
        <w:spacing w:after="0"/>
        <w:jc w:val="center"/>
        <w:rPr>
          <w:rFonts w:ascii="SassoonPrimaryInfant" w:hAnsi="SassoonPrimaryInfant"/>
          <w:b/>
          <w:sz w:val="32"/>
        </w:rPr>
      </w:pPr>
      <w:bookmarkStart w:id="0" w:name="_GoBack"/>
      <w:bookmarkEnd w:id="0"/>
    </w:p>
    <w:p w:rsidR="00F36251" w:rsidRDefault="00F36251" w:rsidP="00F36251">
      <w:pPr>
        <w:spacing w:after="0"/>
        <w:jc w:val="center"/>
        <w:rPr>
          <w:rFonts w:ascii="SassoonPrimaryInfant" w:hAnsi="SassoonPrimaryInfant"/>
          <w:b/>
          <w:sz w:val="32"/>
        </w:rPr>
      </w:pPr>
    </w:p>
    <w:p w:rsidR="00D57A89" w:rsidRPr="00F36251" w:rsidRDefault="00D57A89" w:rsidP="00F36251">
      <w:pPr>
        <w:spacing w:after="0"/>
        <w:jc w:val="center"/>
        <w:rPr>
          <w:rFonts w:ascii="SassoonPrimaryInfant" w:hAnsi="SassoonPrimaryInfant"/>
          <w:b/>
          <w:sz w:val="40"/>
        </w:rPr>
      </w:pPr>
      <w:r w:rsidRPr="00F36251">
        <w:rPr>
          <w:rFonts w:ascii="SassoonPrimaryInfant" w:hAnsi="SassoonPrimaryInfant"/>
          <w:b/>
          <w:sz w:val="40"/>
        </w:rPr>
        <w:t>Homework Week 1 and 2, Term 2</w:t>
      </w:r>
    </w:p>
    <w:p w:rsidR="00D57A89" w:rsidRPr="00F36251" w:rsidRDefault="00D57A89" w:rsidP="00F36251">
      <w:pPr>
        <w:jc w:val="center"/>
        <w:rPr>
          <w:rFonts w:ascii="SassoonPrimaryInfant" w:hAnsi="SassoonPrimaryInfant"/>
          <w:sz w:val="28"/>
        </w:rPr>
      </w:pPr>
      <w:r w:rsidRPr="00F36251">
        <w:rPr>
          <w:rFonts w:ascii="SassoonPrimaryInfant" w:hAnsi="SassoonPrimaryInfant"/>
          <w:sz w:val="36"/>
        </w:rPr>
        <w:t>Combined Writing and Speaking &amp; Listening Task</w:t>
      </w:r>
    </w:p>
    <w:p w:rsidR="00D57A89" w:rsidRPr="00F36251" w:rsidRDefault="00D57A89" w:rsidP="00F36251">
      <w:pPr>
        <w:jc w:val="center"/>
        <w:rPr>
          <w:rFonts w:ascii="SassoonPrimaryInfant" w:hAnsi="SassoonPrimaryInfant"/>
          <w:sz w:val="32"/>
        </w:rPr>
      </w:pPr>
      <w:r w:rsidRPr="00F36251">
        <w:rPr>
          <w:rFonts w:ascii="SassoonPrimaryInfant" w:hAnsi="SassoonPrimaryInfant"/>
          <w:sz w:val="32"/>
          <w:u w:val="single"/>
        </w:rPr>
        <w:t>Task</w:t>
      </w:r>
      <w:r w:rsidRPr="00F36251">
        <w:rPr>
          <w:rFonts w:ascii="SassoonPrimaryInfant" w:hAnsi="SassoonPrimaryInfant"/>
          <w:sz w:val="32"/>
        </w:rPr>
        <w:t xml:space="preserve">: To research </w:t>
      </w:r>
      <w:r w:rsidRPr="00F36251">
        <w:rPr>
          <w:rFonts w:ascii="SassoonPrimaryInfant" w:hAnsi="SassoonPrimaryInfant"/>
          <w:sz w:val="32"/>
          <w:u w:val="single"/>
        </w:rPr>
        <w:t>one</w:t>
      </w:r>
      <w:r w:rsidRPr="00F36251">
        <w:rPr>
          <w:rFonts w:ascii="SassoonPrimaryInfant" w:hAnsi="SassoonPrimaryInfant"/>
          <w:sz w:val="32"/>
        </w:rPr>
        <w:t xml:space="preserve"> of the following scientists and report on his or her contribution to the field of Natural Disasters. Write a report (half – whole page) on your chosen person</w:t>
      </w:r>
      <w:r w:rsidR="00F36251" w:rsidRPr="00F36251">
        <w:rPr>
          <w:rFonts w:ascii="SassoonPrimaryInfant" w:hAnsi="SassoonPrimaryInfant"/>
          <w:sz w:val="32"/>
        </w:rPr>
        <w:t xml:space="preserve">, including </w:t>
      </w:r>
      <w:r w:rsidR="00F36251" w:rsidRPr="00F36251">
        <w:rPr>
          <w:rFonts w:ascii="SassoonPrimaryInfant" w:hAnsi="SassoonPrimaryInfant"/>
          <w:sz w:val="32"/>
          <w:u w:val="single"/>
        </w:rPr>
        <w:t>a brief outline of his or her life, the way in which they have contributed to the management or observation of natural disasters and, if possible, a picture/photo</w:t>
      </w:r>
      <w:r w:rsidRPr="00F36251">
        <w:rPr>
          <w:rFonts w:ascii="SassoonPrimaryInfant" w:hAnsi="SassoonPrimaryInfant"/>
          <w:sz w:val="32"/>
        </w:rPr>
        <w:t>.</w:t>
      </w:r>
      <w:r w:rsidR="00F36251" w:rsidRPr="00F36251">
        <w:rPr>
          <w:rFonts w:ascii="SassoonPrimaryInfant" w:hAnsi="SassoonPrimaryInfant"/>
          <w:sz w:val="32"/>
        </w:rPr>
        <w:t xml:space="preserve"> You will then be expected to </w:t>
      </w:r>
      <w:r w:rsidR="00F36251" w:rsidRPr="00F36251">
        <w:rPr>
          <w:rFonts w:ascii="SassoonPrimaryInfant" w:hAnsi="SassoonPrimaryInfant"/>
          <w:sz w:val="32"/>
          <w:u w:val="single"/>
        </w:rPr>
        <w:t>present your findings to the class</w:t>
      </w:r>
      <w:r w:rsidR="00F36251" w:rsidRPr="00F36251">
        <w:rPr>
          <w:rFonts w:ascii="SassoonPrimaryInfant" w:hAnsi="SassoonPrimaryInfant"/>
          <w:sz w:val="32"/>
        </w:rPr>
        <w:t xml:space="preserve"> as your Speaking and Listening Task for this fortnight.</w:t>
      </w:r>
    </w:p>
    <w:p w:rsidR="00F36251" w:rsidRDefault="00F36251" w:rsidP="00F36251">
      <w:pPr>
        <w:jc w:val="center"/>
        <w:rPr>
          <w:rFonts w:ascii="SassoonPrimaryInfant" w:hAnsi="SassoonPrimaryInfant"/>
          <w:sz w:val="48"/>
        </w:rPr>
      </w:pPr>
    </w:p>
    <w:p w:rsidR="00CC29C1" w:rsidRPr="00F36251" w:rsidRDefault="00B70168" w:rsidP="00F36251">
      <w:pPr>
        <w:jc w:val="center"/>
        <w:rPr>
          <w:rFonts w:ascii="SassoonPrimaryInfant" w:hAnsi="SassoonPrimaryInfant"/>
          <w:sz w:val="48"/>
        </w:rPr>
      </w:pPr>
      <w:r w:rsidRPr="00F36251">
        <w:rPr>
          <w:rFonts w:ascii="SassoonPrimaryInfant" w:hAnsi="SassoonPrimaryInfant"/>
          <w:sz w:val="48"/>
        </w:rPr>
        <w:t>Charles Francis Richter</w:t>
      </w:r>
    </w:p>
    <w:p w:rsidR="00B70168" w:rsidRPr="00F36251" w:rsidRDefault="00B70168" w:rsidP="00F36251">
      <w:pPr>
        <w:jc w:val="center"/>
        <w:rPr>
          <w:rFonts w:ascii="SassoonPrimaryInfant" w:hAnsi="SassoonPrimaryInfant"/>
          <w:sz w:val="48"/>
        </w:rPr>
      </w:pPr>
      <w:proofErr w:type="spellStart"/>
      <w:r w:rsidRPr="00F36251">
        <w:rPr>
          <w:rFonts w:ascii="SassoonPrimaryInfant" w:hAnsi="SassoonPrimaryInfant"/>
          <w:sz w:val="48"/>
        </w:rPr>
        <w:t>Dr.</w:t>
      </w:r>
      <w:proofErr w:type="spellEnd"/>
      <w:r w:rsidRPr="00F36251">
        <w:rPr>
          <w:rFonts w:ascii="SassoonPrimaryInfant" w:hAnsi="SassoonPrimaryInfant"/>
          <w:sz w:val="48"/>
        </w:rPr>
        <w:t xml:space="preserve"> Theodore Fujita</w:t>
      </w:r>
    </w:p>
    <w:p w:rsidR="00B70168" w:rsidRPr="00F36251" w:rsidRDefault="00B70168" w:rsidP="00F36251">
      <w:pPr>
        <w:jc w:val="center"/>
        <w:rPr>
          <w:rFonts w:ascii="SassoonPrimaryInfant" w:hAnsi="SassoonPrimaryInfant"/>
          <w:sz w:val="48"/>
        </w:rPr>
      </w:pPr>
      <w:r w:rsidRPr="00F36251">
        <w:rPr>
          <w:rFonts w:ascii="SassoonPrimaryInfant" w:hAnsi="SassoonPrimaryInfant"/>
          <w:sz w:val="48"/>
        </w:rPr>
        <w:t>Christopher Newhall</w:t>
      </w:r>
    </w:p>
    <w:p w:rsidR="00B70168" w:rsidRPr="00F36251" w:rsidRDefault="00B70168" w:rsidP="00F36251">
      <w:pPr>
        <w:jc w:val="center"/>
        <w:rPr>
          <w:rFonts w:ascii="SassoonPrimaryInfant" w:hAnsi="SassoonPrimaryInfant"/>
          <w:sz w:val="48"/>
        </w:rPr>
      </w:pPr>
      <w:r w:rsidRPr="00F36251">
        <w:rPr>
          <w:rFonts w:ascii="SassoonPrimaryInfant" w:hAnsi="SassoonPrimaryInfant"/>
          <w:sz w:val="48"/>
        </w:rPr>
        <w:t xml:space="preserve">Katia and Maurice </w:t>
      </w:r>
      <w:proofErr w:type="spellStart"/>
      <w:r w:rsidRPr="00F36251">
        <w:rPr>
          <w:rFonts w:ascii="SassoonPrimaryInfant" w:hAnsi="SassoonPrimaryInfant"/>
          <w:sz w:val="48"/>
        </w:rPr>
        <w:t>Krafft</w:t>
      </w:r>
      <w:proofErr w:type="spellEnd"/>
    </w:p>
    <w:p w:rsidR="002D4679" w:rsidRPr="00F36251" w:rsidRDefault="002D4679" w:rsidP="00F36251">
      <w:pPr>
        <w:jc w:val="center"/>
        <w:rPr>
          <w:rFonts w:ascii="SassoonPrimaryInfant" w:hAnsi="SassoonPrimaryInfant"/>
          <w:sz w:val="48"/>
        </w:rPr>
      </w:pPr>
      <w:r w:rsidRPr="00F36251">
        <w:rPr>
          <w:rFonts w:ascii="SassoonPrimaryInfant" w:hAnsi="SassoonPrimaryInfant"/>
          <w:sz w:val="48"/>
        </w:rPr>
        <w:t>John Milne</w:t>
      </w:r>
    </w:p>
    <w:p w:rsidR="00FE3F58" w:rsidRPr="00F36251" w:rsidRDefault="00FE3F58" w:rsidP="00F36251">
      <w:pPr>
        <w:jc w:val="center"/>
        <w:rPr>
          <w:rFonts w:ascii="SassoonPrimaryInfant" w:hAnsi="SassoonPrimaryInfant"/>
          <w:sz w:val="48"/>
        </w:rPr>
      </w:pPr>
      <w:r w:rsidRPr="00F36251">
        <w:rPr>
          <w:rFonts w:ascii="SassoonPrimaryInfant" w:hAnsi="SassoonPrimaryInfant"/>
          <w:sz w:val="48"/>
        </w:rPr>
        <w:t xml:space="preserve">Herbert Seymour </w:t>
      </w:r>
      <w:proofErr w:type="spellStart"/>
      <w:r w:rsidRPr="00F36251">
        <w:rPr>
          <w:rFonts w:ascii="SassoonPrimaryInfant" w:hAnsi="SassoonPrimaryInfant"/>
          <w:sz w:val="48"/>
        </w:rPr>
        <w:t>Saffir</w:t>
      </w:r>
      <w:proofErr w:type="spellEnd"/>
    </w:p>
    <w:sectPr w:rsidR="00FE3F58" w:rsidRPr="00F36251" w:rsidSect="00F36251">
      <w:pgSz w:w="11906" w:h="16838"/>
      <w:pgMar w:top="1440" w:right="1440" w:bottom="1440" w:left="1440" w:header="708" w:footer="708" w:gutter="0"/>
      <w:pgBorders w:offsetFrom="page">
        <w:top w:val="heebieJeebies" w:sz="12" w:space="24" w:color="auto"/>
        <w:left w:val="heebieJeebies" w:sz="12" w:space="24" w:color="auto"/>
        <w:bottom w:val="heebieJeebies" w:sz="12" w:space="24" w:color="auto"/>
        <w:right w:val="heebieJeebi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68"/>
    <w:rsid w:val="002D4679"/>
    <w:rsid w:val="00431EF3"/>
    <w:rsid w:val="007A5594"/>
    <w:rsid w:val="00B70168"/>
    <w:rsid w:val="00D57A89"/>
    <w:rsid w:val="00EA020B"/>
    <w:rsid w:val="00F36251"/>
    <w:rsid w:val="00FE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Dyett</dc:creator>
  <cp:lastModifiedBy>Gillian Prentice</cp:lastModifiedBy>
  <cp:revision>2</cp:revision>
  <dcterms:created xsi:type="dcterms:W3CDTF">2015-04-11T22:47:00Z</dcterms:created>
  <dcterms:modified xsi:type="dcterms:W3CDTF">2015-04-11T22:47:00Z</dcterms:modified>
</cp:coreProperties>
</file>